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A2" w:rsidRPr="004077BA" w:rsidRDefault="00766778" w:rsidP="00B343A2">
      <w:pPr>
        <w:spacing w:line="256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Zaključci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sa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gramStart"/>
      <w:r>
        <w:rPr>
          <w:rFonts w:eastAsiaTheme="minorHAnsi" w:cstheme="minorBidi"/>
          <w:b/>
          <w:sz w:val="28"/>
          <w:szCs w:val="28"/>
          <w:lang w:val="en-US" w:eastAsia="en-US"/>
        </w:rPr>
        <w:t>10</w:t>
      </w:r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./</w:t>
      </w:r>
      <w:proofErr w:type="gramEnd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2024. </w:t>
      </w:r>
      <w:proofErr w:type="spellStart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sjednice</w:t>
      </w:r>
      <w:proofErr w:type="spellEnd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Školskog</w:t>
      </w:r>
      <w:proofErr w:type="spellEnd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odbora</w:t>
      </w:r>
      <w:proofErr w:type="spellEnd"/>
    </w:p>
    <w:p w:rsidR="00B343A2" w:rsidRPr="004077BA" w:rsidRDefault="00B343A2" w:rsidP="00B343A2">
      <w:pPr>
        <w:spacing w:line="256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r>
        <w:rPr>
          <w:rFonts w:eastAsiaTheme="minorHAnsi" w:cstheme="minorBidi"/>
          <w:b/>
          <w:sz w:val="28"/>
          <w:szCs w:val="28"/>
          <w:lang w:val="en-US" w:eastAsia="en-US"/>
        </w:rPr>
        <w:t>2</w:t>
      </w:r>
      <w:r w:rsidR="00766778">
        <w:rPr>
          <w:rFonts w:eastAsiaTheme="minorHAnsi" w:cstheme="minorBidi"/>
          <w:b/>
          <w:sz w:val="28"/>
          <w:szCs w:val="28"/>
          <w:lang w:val="en-US" w:eastAsia="en-US"/>
        </w:rPr>
        <w:t xml:space="preserve">3. </w:t>
      </w:r>
      <w:proofErr w:type="spellStart"/>
      <w:r w:rsidR="00766778">
        <w:rPr>
          <w:rFonts w:eastAsiaTheme="minorHAnsi" w:cstheme="minorBidi"/>
          <w:b/>
          <w:sz w:val="28"/>
          <w:szCs w:val="28"/>
          <w:lang w:val="en-US" w:eastAsia="en-US"/>
        </w:rPr>
        <w:t>prosinca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2024. </w:t>
      </w:r>
      <w:proofErr w:type="spellStart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godine</w:t>
      </w:r>
      <w:proofErr w:type="spellEnd"/>
    </w:p>
    <w:p w:rsidR="00B343A2" w:rsidRDefault="00B343A2" w:rsidP="00B343A2">
      <w:pPr>
        <w:jc w:val="both"/>
        <w:rPr>
          <w:b/>
        </w:rPr>
      </w:pPr>
    </w:p>
    <w:p w:rsidR="00B343A2" w:rsidRDefault="00B343A2" w:rsidP="00B343A2">
      <w:pPr>
        <w:jc w:val="both"/>
        <w:rPr>
          <w:b/>
        </w:rPr>
      </w:pPr>
    </w:p>
    <w:p w:rsidR="00B343A2" w:rsidRPr="007D4F8E" w:rsidRDefault="00B343A2" w:rsidP="00B343A2">
      <w:pPr>
        <w:jc w:val="both"/>
      </w:pPr>
      <w:r w:rsidRPr="007D4F8E">
        <w:rPr>
          <w:b/>
        </w:rPr>
        <w:t>Zaključak 1</w:t>
      </w:r>
      <w:r w:rsidRPr="007D4F8E">
        <w:t>.</w:t>
      </w:r>
    </w:p>
    <w:p w:rsidR="00B343A2" w:rsidRPr="00766778" w:rsidRDefault="00766778" w:rsidP="00B343A2">
      <w:pPr>
        <w:jc w:val="both"/>
        <w:rPr>
          <w:b/>
        </w:rPr>
      </w:pPr>
      <w:r w:rsidRPr="00766778">
        <w:rPr>
          <w:b/>
        </w:rPr>
        <w:t>Zapisnik s prethodne 9</w:t>
      </w:r>
      <w:r w:rsidR="00B343A2" w:rsidRPr="00766778">
        <w:rPr>
          <w:b/>
        </w:rPr>
        <w:t>/2024. sjednice Školskog odbora jednoglasno je usvojen.</w:t>
      </w:r>
    </w:p>
    <w:p w:rsidR="00B343A2" w:rsidRPr="007D4F8E" w:rsidRDefault="00B343A2" w:rsidP="00B343A2">
      <w:pPr>
        <w:jc w:val="both"/>
      </w:pPr>
    </w:p>
    <w:p w:rsidR="00766778" w:rsidRDefault="00766778" w:rsidP="00766778">
      <w:pPr>
        <w:jc w:val="both"/>
        <w:rPr>
          <w:b/>
        </w:rPr>
      </w:pPr>
      <w:r>
        <w:rPr>
          <w:b/>
        </w:rPr>
        <w:t>Zaključak 2.</w:t>
      </w:r>
    </w:p>
    <w:p w:rsidR="00766778" w:rsidRDefault="00766778" w:rsidP="00766778">
      <w:pPr>
        <w:jc w:val="both"/>
        <w:rPr>
          <w:b/>
        </w:rPr>
      </w:pPr>
      <w:r>
        <w:rPr>
          <w:b/>
        </w:rPr>
        <w:t>Zapisnik s prethodne 9/2024. sjednice Školskog odbora jednoglasno je usvojen.</w:t>
      </w:r>
    </w:p>
    <w:p w:rsidR="00766778" w:rsidRDefault="00766778" w:rsidP="00766778">
      <w:pPr>
        <w:jc w:val="both"/>
        <w:rPr>
          <w:b/>
        </w:rPr>
      </w:pPr>
    </w:p>
    <w:p w:rsidR="00766778" w:rsidRDefault="00766778" w:rsidP="00766778">
      <w:pPr>
        <w:autoSpaceDE w:val="0"/>
        <w:autoSpaceDN w:val="0"/>
        <w:adjustRightInd w:val="0"/>
      </w:pPr>
      <w:bookmarkStart w:id="0" w:name="_Hlk129074867"/>
      <w:r>
        <w:rPr>
          <w:b/>
        </w:rPr>
        <w:t>Zaključak 3.</w:t>
      </w:r>
      <w:r>
        <w:t xml:space="preserve"> </w:t>
      </w:r>
    </w:p>
    <w:p w:rsidR="00766778" w:rsidRDefault="00766778" w:rsidP="00766778">
      <w:pPr>
        <w:autoSpaceDE w:val="0"/>
        <w:autoSpaceDN w:val="0"/>
        <w:adjustRightInd w:val="0"/>
        <w:rPr>
          <w:b/>
        </w:rPr>
      </w:pPr>
      <w:r>
        <w:rPr>
          <w:b/>
        </w:rPr>
        <w:t>Školski odbor je jednoglasno donio Odluku o prihvaćanju Izmjena prijedloga Statuta OŠ Stjepan Radić, Tijarica.</w:t>
      </w:r>
    </w:p>
    <w:p w:rsidR="00766778" w:rsidRDefault="00766778" w:rsidP="00766778">
      <w:pPr>
        <w:autoSpaceDE w:val="0"/>
        <w:autoSpaceDN w:val="0"/>
        <w:adjustRightInd w:val="0"/>
      </w:pPr>
    </w:p>
    <w:bookmarkEnd w:id="0"/>
    <w:p w:rsidR="00766778" w:rsidRDefault="00766778" w:rsidP="00766778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>
        <w:rPr>
          <w:b/>
        </w:rPr>
        <w:t>Zaključak:</w:t>
      </w:r>
      <w:r>
        <w:t xml:space="preserve"> </w:t>
      </w:r>
      <w:r>
        <w:rPr>
          <w:b/>
        </w:rPr>
        <w:t>Školski odbor je jednoglasno donio Odluku o prihvaćanju II Rebalansa za 2024. godinu.</w:t>
      </w:r>
    </w:p>
    <w:p w:rsidR="00C65BBB" w:rsidRPr="007D4F8E" w:rsidRDefault="00C65BBB" w:rsidP="00127FF1">
      <w:pPr>
        <w:jc w:val="both"/>
      </w:pPr>
      <w:bookmarkStart w:id="1" w:name="_GoBack"/>
      <w:bookmarkEnd w:id="1"/>
    </w:p>
    <w:sectPr w:rsidR="00C65BBB" w:rsidRPr="007D4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F1EF1"/>
    <w:multiLevelType w:val="hybridMultilevel"/>
    <w:tmpl w:val="6896B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A2"/>
    <w:rsid w:val="00127FF1"/>
    <w:rsid w:val="00392824"/>
    <w:rsid w:val="00766778"/>
    <w:rsid w:val="007D4F8E"/>
    <w:rsid w:val="00B343A2"/>
    <w:rsid w:val="00C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296D"/>
  <w15:chartTrackingRefBased/>
  <w15:docId w15:val="{43D32C2A-0D9E-4174-833F-49B3EDF5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A2"/>
    <w:pPr>
      <w:spacing w:after="0" w:line="240" w:lineRule="auto"/>
    </w:pPr>
    <w:rPr>
      <w:rFonts w:eastAsia="Times New Roman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6</cp:revision>
  <dcterms:created xsi:type="dcterms:W3CDTF">2024-10-22T08:00:00Z</dcterms:created>
  <dcterms:modified xsi:type="dcterms:W3CDTF">2025-01-16T13:10:00Z</dcterms:modified>
</cp:coreProperties>
</file>